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A07D6"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Report Type</w:t>
      </w:r>
    </w:p>
    <w:p w14:paraId="0A9B6068" w14:textId="77777777" w:rsidR="008D3D5A" w:rsidRPr="008D3D5A" w:rsidRDefault="008D3D5A" w:rsidP="008D3D5A">
      <w:pPr>
        <w:shd w:val="clear" w:color="auto" w:fill="FFFFFF"/>
        <w:spacing w:after="0" w:line="240" w:lineRule="auto"/>
        <w:ind w:left="720"/>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Mid Term Award Report</w:t>
      </w:r>
    </w:p>
    <w:p w14:paraId="05CE2A16"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Full Name</w:t>
      </w:r>
    </w:p>
    <w:p w14:paraId="5131393A" w14:textId="77777777" w:rsidR="008D3D5A" w:rsidRPr="008D3D5A" w:rsidRDefault="008D3D5A" w:rsidP="008D3D5A">
      <w:pPr>
        <w:shd w:val="clear" w:color="auto" w:fill="FFFFFF"/>
        <w:spacing w:after="0" w:line="240" w:lineRule="auto"/>
        <w:ind w:left="720"/>
        <w:rPr>
          <w:rFonts w:ascii="Segoe UI" w:eastAsia="Times New Roman" w:hAnsi="Segoe UI" w:cs="Segoe UI"/>
          <w:color w:val="201F1E"/>
          <w:sz w:val="23"/>
          <w:szCs w:val="23"/>
          <w:lang w:eastAsia="en-GB"/>
        </w:rPr>
      </w:pPr>
      <w:r w:rsidRPr="008D3D5A">
        <w:rPr>
          <w:rFonts w:ascii="inherit" w:eastAsia="Times New Roman" w:hAnsi="inherit" w:cs="Segoe UI"/>
          <w:color w:val="201F1E"/>
          <w:sz w:val="23"/>
          <w:szCs w:val="23"/>
          <w:bdr w:val="none" w:sz="0" w:space="0" w:color="auto" w:frame="1"/>
          <w:lang w:eastAsia="en-GB"/>
        </w:rPr>
        <w:t>Bang</w:t>
      </w:r>
      <w:r w:rsidRPr="008D3D5A">
        <w:rPr>
          <w:rFonts w:ascii="Segoe UI" w:eastAsia="Times New Roman" w:hAnsi="Segoe UI" w:cs="Segoe UI"/>
          <w:color w:val="201F1E"/>
          <w:sz w:val="23"/>
          <w:szCs w:val="23"/>
          <w:lang w:eastAsia="en-GB"/>
        </w:rPr>
        <w:t> Dang Nguyen</w:t>
      </w:r>
    </w:p>
    <w:p w14:paraId="686D387D"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Your E-Mail Address</w:t>
      </w:r>
    </w:p>
    <w:p w14:paraId="411D0C1F" w14:textId="77777777" w:rsidR="008D3D5A" w:rsidRPr="008D3D5A" w:rsidRDefault="008D3D5A" w:rsidP="008D3D5A">
      <w:pPr>
        <w:shd w:val="clear" w:color="auto" w:fill="FFFFFF"/>
        <w:spacing w:after="0" w:line="240" w:lineRule="auto"/>
        <w:ind w:left="720"/>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b.nguyen@jbs.cam.ac.uk</w:t>
      </w:r>
    </w:p>
    <w:p w14:paraId="1266CCA5"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Faculty/Department</w:t>
      </w:r>
    </w:p>
    <w:p w14:paraId="0CC57F15" w14:textId="77777777" w:rsidR="008D3D5A" w:rsidRPr="008D3D5A" w:rsidRDefault="008D3D5A" w:rsidP="008D3D5A">
      <w:pPr>
        <w:shd w:val="clear" w:color="auto" w:fill="FFFFFF"/>
        <w:spacing w:after="0" w:line="240" w:lineRule="auto"/>
        <w:ind w:left="720"/>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Finance Group JBS</w:t>
      </w:r>
    </w:p>
    <w:p w14:paraId="0FA8F165"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Project Title</w:t>
      </w:r>
    </w:p>
    <w:p w14:paraId="5F415BF9" w14:textId="77777777" w:rsidR="008D3D5A" w:rsidRPr="008D3D5A" w:rsidRDefault="008D3D5A" w:rsidP="008D3D5A">
      <w:pPr>
        <w:shd w:val="clear" w:color="auto" w:fill="FFFFFF"/>
        <w:spacing w:after="0" w:line="240" w:lineRule="auto"/>
        <w:ind w:left="720"/>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 xml:space="preserve">Director Incentives in the </w:t>
      </w:r>
      <w:proofErr w:type="spellStart"/>
      <w:r w:rsidRPr="008D3D5A">
        <w:rPr>
          <w:rFonts w:ascii="Segoe UI" w:eastAsia="Times New Roman" w:hAnsi="Segoe UI" w:cs="Segoe UI"/>
          <w:color w:val="201F1E"/>
          <w:sz w:val="23"/>
          <w:szCs w:val="23"/>
          <w:lang w:eastAsia="en-GB"/>
        </w:rPr>
        <w:t>Labor</w:t>
      </w:r>
      <w:proofErr w:type="spellEnd"/>
      <w:r w:rsidRPr="008D3D5A">
        <w:rPr>
          <w:rFonts w:ascii="Segoe UI" w:eastAsia="Times New Roman" w:hAnsi="Segoe UI" w:cs="Segoe UI"/>
          <w:color w:val="201F1E"/>
          <w:sz w:val="23"/>
          <w:szCs w:val="23"/>
          <w:lang w:eastAsia="en-GB"/>
        </w:rPr>
        <w:t xml:space="preserve"> Market, Corporate Governance, and Firm Per-</w:t>
      </w:r>
      <w:proofErr w:type="spellStart"/>
      <w:r w:rsidRPr="008D3D5A">
        <w:rPr>
          <w:rFonts w:ascii="Segoe UI" w:eastAsia="Times New Roman" w:hAnsi="Segoe UI" w:cs="Segoe UI"/>
          <w:color w:val="201F1E"/>
          <w:sz w:val="23"/>
          <w:szCs w:val="23"/>
          <w:lang w:eastAsia="en-GB"/>
        </w:rPr>
        <w:t>formance</w:t>
      </w:r>
      <w:proofErr w:type="spellEnd"/>
    </w:p>
    <w:p w14:paraId="697246B5"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Project Start Date</w:t>
      </w:r>
    </w:p>
    <w:p w14:paraId="600F7321" w14:textId="77777777" w:rsidR="008D3D5A" w:rsidRPr="008D3D5A" w:rsidRDefault="008D3D5A" w:rsidP="008D3D5A">
      <w:pPr>
        <w:shd w:val="clear" w:color="auto" w:fill="FFFFFF"/>
        <w:spacing w:after="0" w:line="240" w:lineRule="auto"/>
        <w:ind w:left="720"/>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May 01, 2018</w:t>
      </w:r>
    </w:p>
    <w:p w14:paraId="4BC0AFF9"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Project End Date</w:t>
      </w:r>
    </w:p>
    <w:p w14:paraId="3A2BCE61" w14:textId="77777777" w:rsidR="008D3D5A" w:rsidRPr="008D3D5A" w:rsidRDefault="008D3D5A" w:rsidP="008D3D5A">
      <w:pPr>
        <w:shd w:val="clear" w:color="auto" w:fill="FFFFFF"/>
        <w:spacing w:after="0" w:line="240" w:lineRule="auto"/>
        <w:ind w:left="720"/>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May 01, 2021</w:t>
      </w:r>
    </w:p>
    <w:p w14:paraId="2A86BC51"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Project Abstract</w:t>
      </w:r>
    </w:p>
    <w:p w14:paraId="0DF33DE1" w14:textId="77777777" w:rsidR="008D3D5A" w:rsidRPr="008D3D5A" w:rsidRDefault="008D3D5A" w:rsidP="008D3D5A">
      <w:pPr>
        <w:shd w:val="clear" w:color="auto" w:fill="FFFFFF"/>
        <w:spacing w:after="0" w:line="240" w:lineRule="auto"/>
        <w:ind w:left="720"/>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This project investigates the impact of director reputational incentives in the labour market on director monitoring, corporate governance, and firm performance. Hand-collecting a sample of retired CEO directors, we study the impact of their CEO re-</w:t>
      </w:r>
      <w:proofErr w:type="spellStart"/>
      <w:r w:rsidRPr="008D3D5A">
        <w:rPr>
          <w:rFonts w:ascii="Segoe UI" w:eastAsia="Times New Roman" w:hAnsi="Segoe UI" w:cs="Segoe UI"/>
          <w:color w:val="201F1E"/>
          <w:sz w:val="23"/>
          <w:szCs w:val="23"/>
          <w:lang w:eastAsia="en-GB"/>
        </w:rPr>
        <w:t>tirement</w:t>
      </w:r>
      <w:proofErr w:type="spellEnd"/>
      <w:r w:rsidRPr="008D3D5A">
        <w:rPr>
          <w:rFonts w:ascii="Segoe UI" w:eastAsia="Times New Roman" w:hAnsi="Segoe UI" w:cs="Segoe UI"/>
          <w:color w:val="201F1E"/>
          <w:sz w:val="23"/>
          <w:szCs w:val="23"/>
          <w:lang w:eastAsia="en-GB"/>
        </w:rPr>
        <w:t xml:space="preserve"> announcements on the value of the firms in which they continue to hold out-side directorships, and whether post-retirement diminishing incentives in the director labour market wield real impact on the quality and intensity of retired CEO director monitoring and on governance. We aim at providing direct and empirical evidence of the incentives of independent directors on firm governance and performance.</w:t>
      </w:r>
    </w:p>
    <w:p w14:paraId="47999B08"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Activities and Achievement</w:t>
      </w:r>
    </w:p>
    <w:p w14:paraId="6ADD67E2" w14:textId="77777777" w:rsidR="008D3D5A" w:rsidRPr="008D3D5A" w:rsidRDefault="008D3D5A" w:rsidP="008D3D5A">
      <w:pPr>
        <w:shd w:val="clear" w:color="auto" w:fill="FFFFFF"/>
        <w:spacing w:after="0" w:line="240" w:lineRule="auto"/>
        <w:ind w:left="720"/>
        <w:textAlignment w:val="baseline"/>
        <w:rPr>
          <w:rFonts w:ascii="inherit" w:eastAsia="Times New Roman" w:hAnsi="inherit" w:cs="Segoe UI"/>
          <w:color w:val="201F1E"/>
          <w:sz w:val="23"/>
          <w:szCs w:val="23"/>
          <w:lang w:eastAsia="en-GB"/>
        </w:rPr>
      </w:pPr>
      <w:r w:rsidRPr="008D3D5A">
        <w:rPr>
          <w:rFonts w:ascii="inherit" w:eastAsia="Times New Roman" w:hAnsi="inherit" w:cs="Segoe UI"/>
          <w:color w:val="201F1E"/>
          <w:sz w:val="23"/>
          <w:szCs w:val="23"/>
          <w:lang w:eastAsia="en-GB"/>
        </w:rPr>
        <w:t xml:space="preserve">We build our sample of retired CEO directors with outside directorships in the U.S. since 1992 from many data sources such as </w:t>
      </w:r>
      <w:proofErr w:type="spellStart"/>
      <w:r w:rsidRPr="008D3D5A">
        <w:rPr>
          <w:rFonts w:ascii="inherit" w:eastAsia="Times New Roman" w:hAnsi="inherit" w:cs="Segoe UI"/>
          <w:color w:val="201F1E"/>
          <w:sz w:val="23"/>
          <w:szCs w:val="23"/>
          <w:lang w:eastAsia="en-GB"/>
        </w:rPr>
        <w:t>Execucomp</w:t>
      </w:r>
      <w:proofErr w:type="spellEnd"/>
      <w:r w:rsidRPr="008D3D5A">
        <w:rPr>
          <w:rFonts w:ascii="inherit" w:eastAsia="Times New Roman" w:hAnsi="inherit" w:cs="Segoe UI"/>
          <w:color w:val="201F1E"/>
          <w:sz w:val="23"/>
          <w:szCs w:val="23"/>
          <w:lang w:eastAsia="en-GB"/>
        </w:rPr>
        <w:t xml:space="preserve">, </w:t>
      </w:r>
      <w:proofErr w:type="spellStart"/>
      <w:r w:rsidRPr="008D3D5A">
        <w:rPr>
          <w:rFonts w:ascii="inherit" w:eastAsia="Times New Roman" w:hAnsi="inherit" w:cs="Segoe UI"/>
          <w:color w:val="201F1E"/>
          <w:sz w:val="23"/>
          <w:szCs w:val="23"/>
          <w:lang w:eastAsia="en-GB"/>
        </w:rPr>
        <w:t>RiskMetrics</w:t>
      </w:r>
      <w:proofErr w:type="spellEnd"/>
      <w:r w:rsidRPr="008D3D5A">
        <w:rPr>
          <w:rFonts w:ascii="inherit" w:eastAsia="Times New Roman" w:hAnsi="inherit" w:cs="Segoe UI"/>
          <w:color w:val="201F1E"/>
          <w:sz w:val="23"/>
          <w:szCs w:val="23"/>
          <w:lang w:eastAsia="en-GB"/>
        </w:rPr>
        <w:t xml:space="preserve">, and SEC filing (Form 8-K). We then check the details of each case of retirements on Factiva to ensure that we obtain the exact chronology of the event. We obtain personal details of </w:t>
      </w:r>
      <w:proofErr w:type="spellStart"/>
      <w:r w:rsidRPr="008D3D5A">
        <w:rPr>
          <w:rFonts w:ascii="inherit" w:eastAsia="Times New Roman" w:hAnsi="inherit" w:cs="Segoe UI"/>
          <w:color w:val="201F1E"/>
          <w:sz w:val="23"/>
          <w:szCs w:val="23"/>
          <w:lang w:eastAsia="en-GB"/>
        </w:rPr>
        <w:t>direc</w:t>
      </w:r>
      <w:proofErr w:type="spellEnd"/>
      <w:r w:rsidRPr="008D3D5A">
        <w:rPr>
          <w:rFonts w:ascii="inherit" w:eastAsia="Times New Roman" w:hAnsi="inherit" w:cs="Segoe UI"/>
          <w:color w:val="201F1E"/>
          <w:sz w:val="23"/>
          <w:szCs w:val="23"/>
          <w:lang w:eastAsia="en-GB"/>
        </w:rPr>
        <w:t xml:space="preserve">-tors of public firms in the U.S. from </w:t>
      </w:r>
      <w:proofErr w:type="spellStart"/>
      <w:r w:rsidRPr="008D3D5A">
        <w:rPr>
          <w:rFonts w:ascii="inherit" w:eastAsia="Times New Roman" w:hAnsi="inherit" w:cs="Segoe UI"/>
          <w:color w:val="201F1E"/>
          <w:sz w:val="23"/>
          <w:szCs w:val="23"/>
          <w:lang w:eastAsia="en-GB"/>
        </w:rPr>
        <w:t>BoardEx</w:t>
      </w:r>
      <w:proofErr w:type="spellEnd"/>
      <w:r w:rsidRPr="008D3D5A">
        <w:rPr>
          <w:rFonts w:ascii="inherit" w:eastAsia="Times New Roman" w:hAnsi="inherit" w:cs="Segoe UI"/>
          <w:color w:val="201F1E"/>
          <w:sz w:val="23"/>
          <w:szCs w:val="23"/>
          <w:lang w:eastAsia="en-GB"/>
        </w:rPr>
        <w:t xml:space="preserve"> of Management Diagnostics Limited. Data on firm accounting and stock prices and governance metrics are obtained from CRSP and </w:t>
      </w:r>
      <w:proofErr w:type="spellStart"/>
      <w:r w:rsidRPr="008D3D5A">
        <w:rPr>
          <w:rFonts w:ascii="inherit" w:eastAsia="Times New Roman" w:hAnsi="inherit" w:cs="Segoe UI"/>
          <w:color w:val="201F1E"/>
          <w:sz w:val="23"/>
          <w:szCs w:val="23"/>
          <w:lang w:eastAsia="en-GB"/>
        </w:rPr>
        <w:t>RiskMetriks</w:t>
      </w:r>
      <w:proofErr w:type="spellEnd"/>
      <w:r w:rsidRPr="008D3D5A">
        <w:rPr>
          <w:rFonts w:ascii="inherit" w:eastAsia="Times New Roman" w:hAnsi="inherit" w:cs="Segoe UI"/>
          <w:color w:val="201F1E"/>
          <w:sz w:val="23"/>
          <w:szCs w:val="23"/>
          <w:lang w:eastAsia="en-GB"/>
        </w:rPr>
        <w:t>, respectively. </w:t>
      </w:r>
      <w:r w:rsidRPr="008D3D5A">
        <w:rPr>
          <w:rFonts w:ascii="inherit" w:eastAsia="Times New Roman" w:hAnsi="inherit" w:cs="Segoe UI"/>
          <w:color w:val="201F1E"/>
          <w:sz w:val="23"/>
          <w:szCs w:val="23"/>
          <w:lang w:eastAsia="en-GB"/>
        </w:rPr>
        <w:br/>
        <w:t>We have conducted an event study on a pilot sample of CEO director retirement. The random sample includes 327 outside directorships hold by 495 CEOs who retired from their CEO position. In different event windows (-</w:t>
      </w:r>
      <w:proofErr w:type="gramStart"/>
      <w:r w:rsidRPr="008D3D5A">
        <w:rPr>
          <w:rFonts w:ascii="inherit" w:eastAsia="Times New Roman" w:hAnsi="inherit" w:cs="Segoe UI"/>
          <w:color w:val="201F1E"/>
          <w:sz w:val="23"/>
          <w:szCs w:val="23"/>
          <w:lang w:eastAsia="en-GB"/>
        </w:rPr>
        <w:t>1,+</w:t>
      </w:r>
      <w:proofErr w:type="gramEnd"/>
      <w:r w:rsidRPr="008D3D5A">
        <w:rPr>
          <w:rFonts w:ascii="inherit" w:eastAsia="Times New Roman" w:hAnsi="inherit" w:cs="Segoe UI"/>
          <w:color w:val="201F1E"/>
          <w:sz w:val="23"/>
          <w:szCs w:val="23"/>
          <w:lang w:eastAsia="en-GB"/>
        </w:rPr>
        <w:t>1; 0,+1) following the an-</w:t>
      </w:r>
      <w:proofErr w:type="spellStart"/>
      <w:r w:rsidRPr="008D3D5A">
        <w:rPr>
          <w:rFonts w:ascii="inherit" w:eastAsia="Times New Roman" w:hAnsi="inherit" w:cs="Segoe UI"/>
          <w:color w:val="201F1E"/>
          <w:sz w:val="23"/>
          <w:szCs w:val="23"/>
          <w:lang w:eastAsia="en-GB"/>
        </w:rPr>
        <w:t>nouncement</w:t>
      </w:r>
      <w:proofErr w:type="spellEnd"/>
      <w:r w:rsidRPr="008D3D5A">
        <w:rPr>
          <w:rFonts w:ascii="inherit" w:eastAsia="Times New Roman" w:hAnsi="inherit" w:cs="Segoe UI"/>
          <w:color w:val="201F1E"/>
          <w:sz w:val="23"/>
          <w:szCs w:val="23"/>
          <w:lang w:eastAsia="en-GB"/>
        </w:rPr>
        <w:t xml:space="preserve"> of the CEO retirement from their CEO position, the stock prices of firms in which retiring CEOs are still holding outside directorships react negatively and sig-</w:t>
      </w:r>
      <w:proofErr w:type="spellStart"/>
      <w:r w:rsidRPr="008D3D5A">
        <w:rPr>
          <w:rFonts w:ascii="inherit" w:eastAsia="Times New Roman" w:hAnsi="inherit" w:cs="Segoe UI"/>
          <w:color w:val="201F1E"/>
          <w:sz w:val="23"/>
          <w:szCs w:val="23"/>
          <w:lang w:eastAsia="en-GB"/>
        </w:rPr>
        <w:t>nificantly</w:t>
      </w:r>
      <w:proofErr w:type="spellEnd"/>
      <w:r w:rsidRPr="008D3D5A">
        <w:rPr>
          <w:rFonts w:ascii="inherit" w:eastAsia="Times New Roman" w:hAnsi="inherit" w:cs="Segoe UI"/>
          <w:color w:val="201F1E"/>
          <w:sz w:val="23"/>
          <w:szCs w:val="23"/>
          <w:lang w:eastAsia="en-GB"/>
        </w:rPr>
        <w:t>. In the window (-</w:t>
      </w:r>
      <w:proofErr w:type="gramStart"/>
      <w:r w:rsidRPr="008D3D5A">
        <w:rPr>
          <w:rFonts w:ascii="inherit" w:eastAsia="Times New Roman" w:hAnsi="inherit" w:cs="Segoe UI"/>
          <w:color w:val="201F1E"/>
          <w:sz w:val="23"/>
          <w:szCs w:val="23"/>
          <w:lang w:eastAsia="en-GB"/>
        </w:rPr>
        <w:t>1,+</w:t>
      </w:r>
      <w:proofErr w:type="gramEnd"/>
      <w:r w:rsidRPr="008D3D5A">
        <w:rPr>
          <w:rFonts w:ascii="inherit" w:eastAsia="Times New Roman" w:hAnsi="inherit" w:cs="Segoe UI"/>
          <w:color w:val="201F1E"/>
          <w:sz w:val="23"/>
          <w:szCs w:val="23"/>
          <w:lang w:eastAsia="en-GB"/>
        </w:rPr>
        <w:t>1), the average cumulative abnormal return is -2.4%, significant at the 1% level.</w:t>
      </w:r>
    </w:p>
    <w:p w14:paraId="4AE72B1C"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Dissemination</w:t>
      </w:r>
    </w:p>
    <w:p w14:paraId="216D9B21" w14:textId="77777777" w:rsidR="008D3D5A" w:rsidRPr="008D3D5A" w:rsidRDefault="008D3D5A" w:rsidP="008D3D5A">
      <w:pPr>
        <w:shd w:val="clear" w:color="auto" w:fill="FFFFFF"/>
        <w:spacing w:after="0" w:line="240" w:lineRule="auto"/>
        <w:ind w:left="720"/>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We intend to produce a research paper to be submitted to a top finance journal. The paper's results might have impact in the real world and might also attract interest from the practitioners.</w:t>
      </w:r>
    </w:p>
    <w:p w14:paraId="04E4FF2F"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Outputs</w:t>
      </w:r>
    </w:p>
    <w:p w14:paraId="601E5868"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Major Difficulties and Any Other Issues</w:t>
      </w:r>
    </w:p>
    <w:p w14:paraId="07327FAD" w14:textId="77777777" w:rsidR="008D3D5A" w:rsidRPr="008D3D5A" w:rsidRDefault="008D3D5A" w:rsidP="008D3D5A">
      <w:pPr>
        <w:shd w:val="clear" w:color="auto" w:fill="FFFFFF"/>
        <w:spacing w:after="0" w:line="240" w:lineRule="auto"/>
        <w:ind w:left="720"/>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The project is progressing as planned.</w:t>
      </w:r>
    </w:p>
    <w:p w14:paraId="3758C6EC"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lastRenderedPageBreak/>
        <w:t>Web Links</w:t>
      </w:r>
    </w:p>
    <w:p w14:paraId="63D4129D" w14:textId="77777777" w:rsidR="008D3D5A" w:rsidRPr="008D3D5A" w:rsidRDefault="008D3D5A" w:rsidP="008D3D5A">
      <w:pPr>
        <w:shd w:val="clear" w:color="auto" w:fill="FFFFFF"/>
        <w:spacing w:after="0" w:line="240" w:lineRule="auto"/>
        <w:ind w:left="720"/>
        <w:textAlignment w:val="baseline"/>
        <w:rPr>
          <w:rFonts w:ascii="inherit" w:eastAsia="Times New Roman" w:hAnsi="inherit" w:cs="Segoe UI"/>
          <w:color w:val="201F1E"/>
          <w:sz w:val="23"/>
          <w:szCs w:val="23"/>
          <w:lang w:eastAsia="en-GB"/>
        </w:rPr>
      </w:pPr>
      <w:r w:rsidRPr="008D3D5A">
        <w:rPr>
          <w:rFonts w:ascii="inherit" w:eastAsia="Times New Roman" w:hAnsi="inherit" w:cs="Segoe UI"/>
          <w:color w:val="201F1E"/>
          <w:sz w:val="23"/>
          <w:szCs w:val="23"/>
          <w:lang w:eastAsia="en-GB"/>
        </w:rPr>
        <w:t>The paper is still in early stage. It will be posted on SSRN once polished: </w:t>
      </w:r>
      <w:r w:rsidRPr="008D3D5A">
        <w:rPr>
          <w:rFonts w:ascii="inherit" w:eastAsia="Times New Roman" w:hAnsi="inherit" w:cs="Segoe UI"/>
          <w:color w:val="201F1E"/>
          <w:sz w:val="23"/>
          <w:szCs w:val="23"/>
          <w:lang w:eastAsia="en-GB"/>
        </w:rPr>
        <w:br/>
        <w:t>http://ssrn.com/author=451382</w:t>
      </w:r>
    </w:p>
    <w:p w14:paraId="59DB0ACB"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Additional Information</w:t>
      </w:r>
    </w:p>
    <w:p w14:paraId="4339EDF4"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Declaration</w:t>
      </w:r>
    </w:p>
    <w:p w14:paraId="206A8C2C" w14:textId="77777777" w:rsidR="008D3D5A" w:rsidRPr="008D3D5A" w:rsidRDefault="008D3D5A" w:rsidP="008D3D5A">
      <w:pPr>
        <w:shd w:val="clear" w:color="auto" w:fill="FFFFFF"/>
        <w:spacing w:after="0" w:line="240" w:lineRule="auto"/>
        <w:ind w:left="720"/>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This award has not yet produced any relevant outputs, but details of any future publications will be submitted to the CERF database as soon as they become available.</w:t>
      </w:r>
    </w:p>
    <w:p w14:paraId="3290485B" w14:textId="77777777" w:rsidR="008D3D5A" w:rsidRPr="008D3D5A" w:rsidRDefault="008D3D5A" w:rsidP="008D3D5A">
      <w:pPr>
        <w:shd w:val="clear" w:color="auto" w:fill="FFFFFF"/>
        <w:spacing w:after="0" w:line="240" w:lineRule="auto"/>
        <w:rPr>
          <w:rFonts w:ascii="Segoe UI" w:eastAsia="Times New Roman" w:hAnsi="Segoe UI" w:cs="Segoe UI"/>
          <w:color w:val="201F1E"/>
          <w:sz w:val="23"/>
          <w:szCs w:val="23"/>
          <w:lang w:eastAsia="en-GB"/>
        </w:rPr>
      </w:pPr>
      <w:r w:rsidRPr="008D3D5A">
        <w:rPr>
          <w:rFonts w:ascii="Segoe UI" w:eastAsia="Times New Roman" w:hAnsi="Segoe UI" w:cs="Segoe UI"/>
          <w:color w:val="201F1E"/>
          <w:sz w:val="23"/>
          <w:szCs w:val="23"/>
          <w:lang w:eastAsia="en-GB"/>
        </w:rPr>
        <w:t>Signature - Main Award Holder</w:t>
      </w:r>
    </w:p>
    <w:p w14:paraId="765920EB" w14:textId="77777777" w:rsidR="002B557D" w:rsidRPr="008D3D5A" w:rsidRDefault="002B557D" w:rsidP="008D3D5A"/>
    <w:sectPr w:rsidR="002B557D" w:rsidRPr="008D3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5A"/>
    <w:rsid w:val="002B557D"/>
    <w:rsid w:val="008D3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7066"/>
  <w15:chartTrackingRefBased/>
  <w15:docId w15:val="{DE00A2EE-387C-4ADD-8772-ADB2D0C29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5gswqqe2t">
    <w:name w:val="mark5gswqqe2t"/>
    <w:basedOn w:val="DefaultParagraphFont"/>
    <w:rsid w:val="008D3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51272">
      <w:bodyDiv w:val="1"/>
      <w:marLeft w:val="0"/>
      <w:marRight w:val="0"/>
      <w:marTop w:val="0"/>
      <w:marBottom w:val="0"/>
      <w:divBdr>
        <w:top w:val="none" w:sz="0" w:space="0" w:color="auto"/>
        <w:left w:val="none" w:sz="0" w:space="0" w:color="auto"/>
        <w:bottom w:val="none" w:sz="0" w:space="0" w:color="auto"/>
        <w:right w:val="none" w:sz="0" w:space="0" w:color="auto"/>
      </w:divBdr>
      <w:divsChild>
        <w:div w:id="1870484783">
          <w:marLeft w:val="0"/>
          <w:marRight w:val="0"/>
          <w:marTop w:val="0"/>
          <w:marBottom w:val="0"/>
          <w:divBdr>
            <w:top w:val="none" w:sz="0" w:space="0" w:color="auto"/>
            <w:left w:val="none" w:sz="0" w:space="0" w:color="auto"/>
            <w:bottom w:val="none" w:sz="0" w:space="0" w:color="auto"/>
            <w:right w:val="none" w:sz="0" w:space="0" w:color="auto"/>
          </w:divBdr>
        </w:div>
        <w:div w:id="30882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Nurican H.</dc:creator>
  <cp:keywords/>
  <dc:description/>
  <cp:lastModifiedBy>Nurican H.</cp:lastModifiedBy>
  <cp:revision>1</cp:revision>
  <dcterms:created xsi:type="dcterms:W3CDTF">2020-04-28T11:09:00Z</dcterms:created>
  <dcterms:modified xsi:type="dcterms:W3CDTF">2020-04-28T11:09:00Z</dcterms:modified>
</cp:coreProperties>
</file>